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194C6" w14:textId="7D4CA6F8" w:rsidR="005C4E22" w:rsidRDefault="005C4E22" w:rsidP="005C4E22">
      <w:pPr>
        <w:pStyle w:val="NormalWeb"/>
        <w:shd w:val="clear" w:color="auto" w:fill="FFFFFF"/>
        <w:spacing w:before="0" w:beforeAutospacing="0" w:after="150" w:afterAutospacing="0"/>
        <w:rPr>
          <w:rFonts w:ascii="PT Sans" w:hAnsi="PT Sans"/>
          <w:color w:val="515151"/>
          <w:sz w:val="29"/>
          <w:szCs w:val="29"/>
        </w:rPr>
      </w:pPr>
      <w:r>
        <w:rPr>
          <w:rFonts w:ascii="PT Sans" w:hAnsi="PT Sans"/>
          <w:color w:val="515151"/>
          <w:sz w:val="29"/>
          <w:szCs w:val="29"/>
        </w:rPr>
        <w:t>Rose M. Darling has been a part of the Flat Rock Homes team since 2019. She finds great joy presenting messages of Restored Hope, Transformed Lives, and a Living Faith on behalf of Flat Rock to churches throughout Ohio. As part of Flat Rock's ministries to individuals with developmental and intellectual disabilities, she is especially pleased to compile and co-write Flat Rock's "Faith Connections" newsletter.</w:t>
      </w:r>
      <w:r>
        <w:rPr>
          <w:rFonts w:ascii="PT Sans" w:hAnsi="PT Sans"/>
          <w:color w:val="515151"/>
          <w:sz w:val="29"/>
          <w:szCs w:val="29"/>
        </w:rPr>
        <w:t xml:space="preserve"> As a member of the Ohio Disability &amp; Ministry Collaboration (ODMC), she is pleased to </w:t>
      </w:r>
      <w:r w:rsidR="007D437E">
        <w:rPr>
          <w:rFonts w:ascii="PT Sans" w:hAnsi="PT Sans"/>
          <w:color w:val="515151"/>
          <w:sz w:val="29"/>
          <w:szCs w:val="29"/>
        </w:rPr>
        <w:t xml:space="preserve">also </w:t>
      </w:r>
      <w:r>
        <w:rPr>
          <w:rFonts w:ascii="PT Sans" w:hAnsi="PT Sans"/>
          <w:color w:val="515151"/>
          <w:sz w:val="29"/>
          <w:szCs w:val="29"/>
        </w:rPr>
        <w:t>write the newsletter for this organization.</w:t>
      </w:r>
    </w:p>
    <w:p w14:paraId="7D652AE5" w14:textId="78E890C8" w:rsidR="005C4E22" w:rsidRDefault="005C4E22" w:rsidP="005C4E22">
      <w:pPr>
        <w:pStyle w:val="NormalWeb"/>
        <w:shd w:val="clear" w:color="auto" w:fill="FFFFFF"/>
        <w:spacing w:before="0" w:beforeAutospacing="0" w:after="150" w:afterAutospacing="0"/>
        <w:rPr>
          <w:rFonts w:ascii="PT Sans" w:hAnsi="PT Sans"/>
          <w:color w:val="515151"/>
          <w:sz w:val="29"/>
          <w:szCs w:val="29"/>
        </w:rPr>
      </w:pPr>
      <w:r>
        <w:rPr>
          <w:rFonts w:ascii="PT Sans" w:hAnsi="PT Sans"/>
          <w:color w:val="515151"/>
          <w:sz w:val="29"/>
          <w:szCs w:val="29"/>
        </w:rPr>
        <w:t>Rose’s ecumenical and varied background includes church relations, healthcare services, journalism</w:t>
      </w:r>
      <w:r w:rsidR="007D437E">
        <w:rPr>
          <w:rFonts w:ascii="PT Sans" w:hAnsi="PT Sans"/>
          <w:color w:val="515151"/>
          <w:sz w:val="29"/>
          <w:szCs w:val="29"/>
        </w:rPr>
        <w:t xml:space="preserve"> (former correspondent for The Repository, Canton, and Beacon Journal, Akron)</w:t>
      </w:r>
      <w:r>
        <w:rPr>
          <w:rFonts w:ascii="PT Sans" w:hAnsi="PT Sans"/>
          <w:color w:val="515151"/>
          <w:sz w:val="29"/>
          <w:szCs w:val="29"/>
        </w:rPr>
        <w:t xml:space="preserve"> and church music/Christian education ministries, and the development of "Lessons in a Lunchbox (c)2002," a special ministry tool for individuals with dementia. She previously served nonprofits such as O</w:t>
      </w:r>
      <w:r>
        <w:rPr>
          <w:rFonts w:ascii="PT Sans" w:hAnsi="PT Sans"/>
          <w:color w:val="515151"/>
          <w:sz w:val="29"/>
          <w:szCs w:val="29"/>
        </w:rPr>
        <w:t xml:space="preserve">hio Presbyterian Retirement Services (now Ohio Living), </w:t>
      </w:r>
      <w:r>
        <w:rPr>
          <w:rFonts w:ascii="PT Sans" w:hAnsi="PT Sans"/>
          <w:color w:val="515151"/>
          <w:sz w:val="29"/>
          <w:szCs w:val="29"/>
        </w:rPr>
        <w:t>International Partners in Mission, Feet of Memory, the Canton Symphony Orchestra, and healthcare organizations in Ohio and New Zealand.</w:t>
      </w:r>
    </w:p>
    <w:p w14:paraId="2D2B9186" w14:textId="0D072EC9" w:rsidR="005C4E22" w:rsidRDefault="005C4E22" w:rsidP="005C4E22">
      <w:pPr>
        <w:pStyle w:val="NormalWeb"/>
        <w:shd w:val="clear" w:color="auto" w:fill="FFFFFF"/>
        <w:spacing w:before="0" w:beforeAutospacing="0" w:after="150" w:afterAutospacing="0"/>
        <w:rPr>
          <w:rFonts w:ascii="PT Sans" w:hAnsi="PT Sans"/>
          <w:color w:val="515151"/>
          <w:sz w:val="29"/>
          <w:szCs w:val="29"/>
        </w:rPr>
      </w:pPr>
      <w:r>
        <w:rPr>
          <w:rFonts w:ascii="PT Sans" w:hAnsi="PT Sans"/>
          <w:color w:val="515151"/>
          <w:sz w:val="29"/>
          <w:szCs w:val="29"/>
        </w:rPr>
        <w:t>Rose holds a BA</w:t>
      </w:r>
      <w:r>
        <w:rPr>
          <w:rFonts w:ascii="PT Sans" w:hAnsi="PT Sans"/>
          <w:color w:val="515151"/>
          <w:sz w:val="29"/>
          <w:szCs w:val="29"/>
        </w:rPr>
        <w:t xml:space="preserve"> in general studies</w:t>
      </w:r>
      <w:r>
        <w:rPr>
          <w:rFonts w:ascii="PT Sans" w:hAnsi="PT Sans"/>
          <w:color w:val="515151"/>
          <w:sz w:val="29"/>
          <w:szCs w:val="29"/>
        </w:rPr>
        <w:t xml:space="preserve"> and master’s degrees in international relations and development leadership. </w:t>
      </w:r>
    </w:p>
    <w:p w14:paraId="277A1DA6" w14:textId="41589545" w:rsidR="005C4E22" w:rsidRDefault="005C4E22" w:rsidP="005C4E22">
      <w:pPr>
        <w:pStyle w:val="NormalWeb"/>
        <w:shd w:val="clear" w:color="auto" w:fill="FFFFFF"/>
        <w:spacing w:before="0" w:beforeAutospacing="0" w:after="150" w:afterAutospacing="0"/>
        <w:rPr>
          <w:rFonts w:ascii="PT Sans" w:hAnsi="PT Sans"/>
          <w:color w:val="515151"/>
          <w:sz w:val="29"/>
          <w:szCs w:val="29"/>
        </w:rPr>
      </w:pPr>
      <w:r>
        <w:rPr>
          <w:rFonts w:ascii="PT Sans" w:hAnsi="PT Sans"/>
          <w:color w:val="515151"/>
          <w:sz w:val="29"/>
          <w:szCs w:val="29"/>
        </w:rPr>
        <w:t xml:space="preserve">As an organist, Rose has enjoyed playing pipe organ in many churches in Ohio, Ireland and New Zealand. She studied with W Robert Morrison at the (former) Church of the Savior UMC, Canton, (now Crossroads), and at Christ </w:t>
      </w:r>
      <w:r w:rsidR="007D437E">
        <w:rPr>
          <w:rFonts w:ascii="PT Sans" w:hAnsi="PT Sans"/>
          <w:color w:val="515151"/>
          <w:sz w:val="29"/>
          <w:szCs w:val="29"/>
        </w:rPr>
        <w:t>P</w:t>
      </w:r>
      <w:r>
        <w:rPr>
          <w:rFonts w:ascii="PT Sans" w:hAnsi="PT Sans"/>
          <w:color w:val="515151"/>
          <w:sz w:val="29"/>
          <w:szCs w:val="29"/>
        </w:rPr>
        <w:t>resbyterian Church via Kent State University with the late Dr. Jeff Brandes. Rose’s music education includes vocal and piano studies at Kent State, and privately. She played at various local churches including Northminster Presbyterian, North Canton (Rev. R</w:t>
      </w:r>
      <w:r w:rsidR="007D437E">
        <w:rPr>
          <w:rFonts w:ascii="PT Sans" w:hAnsi="PT Sans"/>
          <w:color w:val="515151"/>
          <w:sz w:val="29"/>
          <w:szCs w:val="29"/>
        </w:rPr>
        <w:t>i</w:t>
      </w:r>
      <w:r>
        <w:rPr>
          <w:rFonts w:ascii="PT Sans" w:hAnsi="PT Sans"/>
          <w:color w:val="515151"/>
          <w:sz w:val="29"/>
          <w:szCs w:val="29"/>
        </w:rPr>
        <w:t xml:space="preserve">chard </w:t>
      </w:r>
      <w:proofErr w:type="spellStart"/>
      <w:r>
        <w:rPr>
          <w:rFonts w:ascii="PT Sans" w:hAnsi="PT Sans"/>
          <w:color w:val="515151"/>
          <w:sz w:val="29"/>
          <w:szCs w:val="29"/>
        </w:rPr>
        <w:t>Scherpenisse</w:t>
      </w:r>
      <w:proofErr w:type="spellEnd"/>
      <w:r>
        <w:rPr>
          <w:rFonts w:ascii="PT Sans" w:hAnsi="PT Sans"/>
          <w:color w:val="515151"/>
          <w:sz w:val="29"/>
          <w:szCs w:val="29"/>
        </w:rPr>
        <w:t>); the former Calvin Presbyterian Church with Rev James Kocsis; Simpson United Methodist with the late Rev Raymond Tucker, and others. In New Zealand</w:t>
      </w:r>
      <w:r w:rsidR="007D437E">
        <w:rPr>
          <w:rFonts w:ascii="PT Sans" w:hAnsi="PT Sans"/>
          <w:color w:val="515151"/>
          <w:sz w:val="29"/>
          <w:szCs w:val="29"/>
        </w:rPr>
        <w:t xml:space="preserve">, she </w:t>
      </w:r>
      <w:r>
        <w:rPr>
          <w:rFonts w:ascii="PT Sans" w:hAnsi="PT Sans"/>
          <w:color w:val="515151"/>
          <w:sz w:val="29"/>
          <w:szCs w:val="29"/>
        </w:rPr>
        <w:t>served as organist and music director at St Mary’s Anglican Cathedral, New Plymouth.</w:t>
      </w:r>
    </w:p>
    <w:p w14:paraId="7B7A8A22" w14:textId="5BED12DC" w:rsidR="005C4E22" w:rsidRDefault="005C4E22" w:rsidP="005C4E22">
      <w:pPr>
        <w:pStyle w:val="NormalWeb"/>
        <w:shd w:val="clear" w:color="auto" w:fill="FFFFFF"/>
        <w:spacing w:before="0" w:beforeAutospacing="0" w:after="150" w:afterAutospacing="0"/>
        <w:rPr>
          <w:rFonts w:ascii="PT Sans" w:hAnsi="PT Sans"/>
          <w:color w:val="515151"/>
          <w:sz w:val="29"/>
          <w:szCs w:val="29"/>
        </w:rPr>
      </w:pPr>
      <w:r>
        <w:rPr>
          <w:rFonts w:ascii="PT Sans" w:hAnsi="PT Sans"/>
          <w:color w:val="515151"/>
          <w:sz w:val="29"/>
          <w:szCs w:val="29"/>
        </w:rPr>
        <w:t xml:space="preserve">She and her husband Geoffrey, a native of New Zealand and a Northeast Ohio stage actor, live in Canal Fulton. He often joins her in sharing memorized Scripture during Sunday speaking engagements. Rose looks forward to meeting more congregations to </w:t>
      </w:r>
      <w:r>
        <w:rPr>
          <w:rFonts w:ascii="PT Sans" w:hAnsi="PT Sans"/>
          <w:color w:val="515151"/>
          <w:sz w:val="29"/>
          <w:szCs w:val="29"/>
        </w:rPr>
        <w:t>share how God blesses our individuals through the support of people across Ohio.</w:t>
      </w:r>
    </w:p>
    <w:p w14:paraId="27122CFE" w14:textId="77777777" w:rsidR="005C4E22" w:rsidRPr="007D437E" w:rsidRDefault="005C4E22" w:rsidP="005C4E22">
      <w:pPr>
        <w:pStyle w:val="NormalWeb"/>
        <w:shd w:val="clear" w:color="auto" w:fill="FFFFFF"/>
        <w:spacing w:before="0" w:beforeAutospacing="0" w:after="150" w:afterAutospacing="0"/>
        <w:rPr>
          <w:rFonts w:asciiTheme="minorHAnsi" w:hAnsiTheme="minorHAnsi" w:cstheme="minorHAnsi"/>
          <w:color w:val="515151"/>
          <w:sz w:val="29"/>
          <w:szCs w:val="29"/>
        </w:rPr>
      </w:pPr>
      <w:r w:rsidRPr="007D437E">
        <w:rPr>
          <w:rFonts w:asciiTheme="minorHAnsi" w:hAnsiTheme="minorHAnsi" w:cstheme="minorHAnsi"/>
          <w:color w:val="515151"/>
          <w:sz w:val="29"/>
          <w:szCs w:val="29"/>
        </w:rPr>
        <w:t>Soli Deo Gloria.</w:t>
      </w:r>
    </w:p>
    <w:p w14:paraId="3AA2A33C" w14:textId="1758C95D" w:rsidR="0082216B" w:rsidRPr="007D437E" w:rsidRDefault="007D437E">
      <w:pPr>
        <w:rPr>
          <w:rFonts w:ascii="PT Sans" w:hAnsi="PT Sans" w:cstheme="minorHAnsi"/>
          <w:b/>
          <w:bCs/>
          <w:sz w:val="28"/>
          <w:szCs w:val="28"/>
        </w:rPr>
      </w:pPr>
      <w:r w:rsidRPr="007D437E">
        <w:rPr>
          <w:rFonts w:ascii="PT Sans" w:hAnsi="PT Sans" w:cstheme="minorHAnsi"/>
          <w:b/>
          <w:bCs/>
          <w:sz w:val="28"/>
          <w:szCs w:val="28"/>
        </w:rPr>
        <w:t>Rose M. Darling 2024</w:t>
      </w:r>
    </w:p>
    <w:sectPr w:rsidR="0082216B" w:rsidRPr="007D437E" w:rsidSect="007D43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ans">
    <w:charset w:val="00"/>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4E22"/>
    <w:rsid w:val="0047623C"/>
    <w:rsid w:val="005C4E22"/>
    <w:rsid w:val="007D437E"/>
    <w:rsid w:val="0082216B"/>
    <w:rsid w:val="00830E8C"/>
    <w:rsid w:val="00C3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F0FF"/>
  <w15:chartTrackingRefBased/>
  <w15:docId w15:val="{981D4191-EE19-4F7C-BECC-0DE4B67A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E2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C4E2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C4E2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C4E2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C4E2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C4E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E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E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E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E2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C4E2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C4E2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C4E2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C4E2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C4E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E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E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E22"/>
    <w:rPr>
      <w:rFonts w:eastAsiaTheme="majorEastAsia" w:cstheme="majorBidi"/>
      <w:color w:val="272727" w:themeColor="text1" w:themeTint="D8"/>
    </w:rPr>
  </w:style>
  <w:style w:type="paragraph" w:styleId="Title">
    <w:name w:val="Title"/>
    <w:basedOn w:val="Normal"/>
    <w:next w:val="Normal"/>
    <w:link w:val="TitleChar"/>
    <w:uiPriority w:val="10"/>
    <w:qFormat/>
    <w:rsid w:val="005C4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E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E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E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4E22"/>
    <w:rPr>
      <w:i/>
      <w:iCs/>
      <w:color w:val="404040" w:themeColor="text1" w:themeTint="BF"/>
    </w:rPr>
  </w:style>
  <w:style w:type="paragraph" w:styleId="ListParagraph">
    <w:name w:val="List Paragraph"/>
    <w:basedOn w:val="Normal"/>
    <w:uiPriority w:val="34"/>
    <w:qFormat/>
    <w:rsid w:val="005C4E22"/>
    <w:pPr>
      <w:ind w:left="720"/>
      <w:contextualSpacing/>
    </w:pPr>
  </w:style>
  <w:style w:type="character" w:styleId="IntenseEmphasis">
    <w:name w:val="Intense Emphasis"/>
    <w:basedOn w:val="DefaultParagraphFont"/>
    <w:uiPriority w:val="21"/>
    <w:qFormat/>
    <w:rsid w:val="005C4E22"/>
    <w:rPr>
      <w:i/>
      <w:iCs/>
      <w:color w:val="365F91" w:themeColor="accent1" w:themeShade="BF"/>
    </w:rPr>
  </w:style>
  <w:style w:type="paragraph" w:styleId="IntenseQuote">
    <w:name w:val="Intense Quote"/>
    <w:basedOn w:val="Normal"/>
    <w:next w:val="Normal"/>
    <w:link w:val="IntenseQuoteChar"/>
    <w:uiPriority w:val="30"/>
    <w:qFormat/>
    <w:rsid w:val="005C4E2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C4E22"/>
    <w:rPr>
      <w:i/>
      <w:iCs/>
      <w:color w:val="365F91" w:themeColor="accent1" w:themeShade="BF"/>
    </w:rPr>
  </w:style>
  <w:style w:type="character" w:styleId="IntenseReference">
    <w:name w:val="Intense Reference"/>
    <w:basedOn w:val="DefaultParagraphFont"/>
    <w:uiPriority w:val="32"/>
    <w:qFormat/>
    <w:rsid w:val="005C4E22"/>
    <w:rPr>
      <w:b/>
      <w:bCs/>
      <w:smallCaps/>
      <w:color w:val="365F91" w:themeColor="accent1" w:themeShade="BF"/>
      <w:spacing w:val="5"/>
    </w:rPr>
  </w:style>
  <w:style w:type="paragraph" w:styleId="NormalWeb">
    <w:name w:val="Normal (Web)"/>
    <w:basedOn w:val="Normal"/>
    <w:uiPriority w:val="99"/>
    <w:semiHidden/>
    <w:unhideWhenUsed/>
    <w:rsid w:val="005C4E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1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Darling</dc:creator>
  <cp:keywords/>
  <dc:description/>
  <cp:lastModifiedBy>Rose Darling</cp:lastModifiedBy>
  <cp:revision>1</cp:revision>
  <dcterms:created xsi:type="dcterms:W3CDTF">2024-11-18T20:12:00Z</dcterms:created>
  <dcterms:modified xsi:type="dcterms:W3CDTF">2024-11-18T20:29:00Z</dcterms:modified>
</cp:coreProperties>
</file>